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C75" w:rsidRPr="008359AE" w:rsidRDefault="00841C75" w:rsidP="00841C75">
      <w:pPr>
        <w:rPr>
          <w:rFonts w:eastAsia="Arial" w:cs="Arial"/>
          <w:color w:val="000000" w:themeColor="text1"/>
        </w:rPr>
      </w:pPr>
    </w:p>
    <w:p w:rsidR="00841C75" w:rsidRPr="00DF5F14" w:rsidRDefault="00841C75" w:rsidP="00841C75">
      <w:pPr>
        <w:jc w:val="both"/>
        <w:rPr>
          <w:rFonts w:cs="Arial"/>
          <w:b/>
          <w:sz w:val="22"/>
          <w:szCs w:val="22"/>
        </w:rPr>
      </w:pPr>
    </w:p>
    <w:p w:rsidR="00841C75" w:rsidRDefault="00841C75" w:rsidP="00841C75">
      <w:pPr>
        <w:pStyle w:val="paragraph"/>
        <w:spacing w:before="0" w:beforeAutospacing="0" w:after="0" w:afterAutospacing="0"/>
        <w:ind w:left="420"/>
        <w:jc w:val="center"/>
        <w:textAlignment w:val="baseline"/>
        <w:outlineLvl w:val="0"/>
        <w:rPr>
          <w:rStyle w:val="eop"/>
          <w:rFonts w:ascii="Calibri" w:hAnsi="Calibri" w:cs="Calibri"/>
          <w:b/>
          <w:bCs/>
          <w:caps/>
        </w:rPr>
      </w:pPr>
      <w:bookmarkStart w:id="0" w:name="_Toc191638171"/>
      <w:bookmarkStart w:id="1" w:name="_Toc195105425"/>
      <w:bookmarkStart w:id="2" w:name="_Toc210143961"/>
      <w:r>
        <w:rPr>
          <w:rStyle w:val="normaltextrun"/>
          <w:rFonts w:ascii="Calibri" w:hAnsi="Calibri" w:cs="Calibri"/>
          <w:b/>
          <w:bCs/>
          <w:caps/>
        </w:rPr>
        <w:t>Formulario para observaciones</w:t>
      </w:r>
      <w:bookmarkEnd w:id="0"/>
      <w:bookmarkEnd w:id="1"/>
      <w:bookmarkEnd w:id="2"/>
      <w:r>
        <w:rPr>
          <w:rStyle w:val="eop"/>
          <w:rFonts w:ascii="Calibri" w:hAnsi="Calibri" w:cs="Calibri"/>
          <w:b/>
          <w:bCs/>
          <w:caps/>
        </w:rPr>
        <w:t> </w:t>
      </w:r>
    </w:p>
    <w:p w:rsidR="00841C75" w:rsidRDefault="00841C75" w:rsidP="00841C75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Style w:val="eop"/>
          <w:rFonts w:ascii="Calibri" w:hAnsi="Calibri" w:cs="Calibri"/>
          <w:b/>
          <w:bCs/>
          <w:caps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0"/>
        <w:gridCol w:w="9"/>
      </w:tblGrid>
      <w:tr w:rsidR="00841C75" w:rsidRPr="00EA560D" w:rsidTr="00082CF7">
        <w:trPr>
          <w:cantSplit/>
        </w:trPr>
        <w:tc>
          <w:tcPr>
            <w:tcW w:w="8859" w:type="dxa"/>
            <w:gridSpan w:val="2"/>
            <w:shd w:val="pct20" w:color="000000" w:fill="FFFFFF"/>
          </w:tcPr>
          <w:p w:rsidR="00841C75" w:rsidRPr="001978A7" w:rsidRDefault="00841C75" w:rsidP="00082CF7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978A7">
              <w:rPr>
                <w:rFonts w:ascii="Calibri" w:hAnsi="Calibri" w:cs="Calibri"/>
                <w:b/>
                <w:sz w:val="22"/>
                <w:szCs w:val="22"/>
              </w:rPr>
              <w:br w:type="page"/>
            </w:r>
            <w:r w:rsidRPr="001978A7">
              <w:rPr>
                <w:rFonts w:ascii="Calibri" w:hAnsi="Calibri" w:cs="Calibri"/>
                <w:b/>
                <w:sz w:val="22"/>
                <w:szCs w:val="22"/>
              </w:rPr>
              <w:br w:type="page"/>
            </w:r>
            <w:r w:rsidRPr="001978A7">
              <w:rPr>
                <w:rFonts w:ascii="Calibri" w:hAnsi="Calibri" w:cs="Calibri"/>
                <w:b/>
                <w:sz w:val="22"/>
                <w:szCs w:val="22"/>
              </w:rPr>
              <w:br w:type="page"/>
            </w:r>
            <w:r w:rsidRPr="001978A7">
              <w:rPr>
                <w:rFonts w:ascii="Calibri" w:hAnsi="Calibri" w:cs="Calibri"/>
                <w:b/>
                <w:sz w:val="22"/>
                <w:szCs w:val="22"/>
              </w:rPr>
              <w:br w:type="page"/>
              <w:t>Observaciones propuestas sobre</w:t>
            </w:r>
          </w:p>
          <w:p w:rsidR="00841C75" w:rsidRPr="00F114A2" w:rsidRDefault="00841C75" w:rsidP="00082CF7">
            <w:pPr>
              <w:spacing w:line="259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978A7">
              <w:rPr>
                <w:rFonts w:ascii="Calibri" w:hAnsi="Calibri" w:cs="Calibri"/>
                <w:b/>
                <w:sz w:val="22"/>
                <w:szCs w:val="22"/>
              </w:rPr>
              <w:t>NAG-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44</w:t>
            </w:r>
            <w:r w:rsidRPr="007E170B">
              <w:rPr>
                <w:rFonts w:ascii="Calibri" w:hAnsi="Calibri" w:cs="Calibri"/>
                <w:b/>
                <w:sz w:val="22"/>
                <w:szCs w:val="22"/>
              </w:rPr>
              <w:t xml:space="preserve"> “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CERTIFICACION DE APTITUD TECNICA PARA CENTROS DE REVISION PERIODICA DE CILINDROS</w:t>
            </w:r>
            <w:r w:rsidRPr="007E170B">
              <w:rPr>
                <w:rFonts w:ascii="Calibri" w:hAnsi="Calibri" w:cs="Calibri"/>
                <w:b/>
                <w:sz w:val="22"/>
                <w:szCs w:val="22"/>
              </w:rPr>
              <w:t>”</w:t>
            </w:r>
          </w:p>
          <w:p w:rsidR="00841C75" w:rsidRPr="001978A7" w:rsidRDefault="00841C75" w:rsidP="00082CF7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41C75" w:rsidRPr="00EA560D" w:rsidTr="00082CF7">
        <w:trPr>
          <w:cantSplit/>
        </w:trPr>
        <w:tc>
          <w:tcPr>
            <w:tcW w:w="8859" w:type="dxa"/>
            <w:gridSpan w:val="2"/>
            <w:shd w:val="pct5" w:color="000000" w:fill="FFFFFF"/>
          </w:tcPr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978A7">
              <w:rPr>
                <w:rFonts w:ascii="Calibri" w:hAnsi="Calibri" w:cs="Calibri"/>
                <w:sz w:val="22"/>
                <w:szCs w:val="22"/>
              </w:rPr>
              <w:t>Empresa:                                                      Rep. Técnico:</w:t>
            </w:r>
          </w:p>
        </w:tc>
        <w:bookmarkStart w:id="3" w:name="_GoBack"/>
        <w:bookmarkEnd w:id="3"/>
      </w:tr>
      <w:tr w:rsidR="00841C75" w:rsidRPr="00EA560D" w:rsidTr="00082CF7">
        <w:trPr>
          <w:cantSplit/>
        </w:trPr>
        <w:tc>
          <w:tcPr>
            <w:tcW w:w="8859" w:type="dxa"/>
            <w:gridSpan w:val="2"/>
            <w:shd w:val="pct20" w:color="000000" w:fill="FFFFFF"/>
          </w:tcPr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978A7">
              <w:rPr>
                <w:rFonts w:ascii="Calibri" w:hAnsi="Calibri" w:cs="Calibri"/>
                <w:sz w:val="22"/>
                <w:szCs w:val="22"/>
              </w:rPr>
              <w:t>Dirección:                                                        C.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978A7">
              <w:rPr>
                <w:rFonts w:ascii="Calibri" w:hAnsi="Calibri" w:cs="Calibri"/>
                <w:sz w:val="22"/>
                <w:szCs w:val="22"/>
              </w:rPr>
              <w:t>P.:                 TEL.:</w:t>
            </w:r>
          </w:p>
        </w:tc>
      </w:tr>
      <w:tr w:rsidR="00841C75" w:rsidRPr="00EA560D" w:rsidTr="00082CF7">
        <w:trPr>
          <w:cantSplit/>
        </w:trPr>
        <w:tc>
          <w:tcPr>
            <w:tcW w:w="8859" w:type="dxa"/>
            <w:gridSpan w:val="2"/>
            <w:shd w:val="pct5" w:color="000000" w:fill="FFFFFF"/>
          </w:tcPr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978A7">
              <w:rPr>
                <w:rFonts w:ascii="Calibri" w:hAnsi="Calibri" w:cs="Calibri"/>
                <w:sz w:val="22"/>
                <w:szCs w:val="22"/>
              </w:rPr>
              <w:t>Página:                           Apartado:                    Párrafo:</w:t>
            </w:r>
          </w:p>
        </w:tc>
      </w:tr>
      <w:tr w:rsidR="00841C75" w:rsidRPr="00EA560D" w:rsidTr="00082CF7">
        <w:trPr>
          <w:cantSplit/>
          <w:trHeight w:val="2030"/>
        </w:trPr>
        <w:tc>
          <w:tcPr>
            <w:tcW w:w="8859" w:type="dxa"/>
            <w:gridSpan w:val="2"/>
            <w:shd w:val="pct20" w:color="000000" w:fill="FFFFFF"/>
          </w:tcPr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978A7">
              <w:rPr>
                <w:rFonts w:ascii="Calibri" w:hAnsi="Calibri" w:cs="Calibri"/>
                <w:b/>
                <w:sz w:val="22"/>
                <w:szCs w:val="22"/>
              </w:rPr>
              <w:t>Donde dice:</w:t>
            </w:r>
          </w:p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C75" w:rsidRPr="00EA560D" w:rsidTr="00082CF7">
        <w:trPr>
          <w:cantSplit/>
          <w:trHeight w:val="2073"/>
        </w:trPr>
        <w:tc>
          <w:tcPr>
            <w:tcW w:w="8859" w:type="dxa"/>
            <w:gridSpan w:val="2"/>
            <w:shd w:val="pct5" w:color="000000" w:fill="FFFFFF"/>
          </w:tcPr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978A7">
              <w:rPr>
                <w:rFonts w:ascii="Calibri" w:hAnsi="Calibri" w:cs="Calibri"/>
                <w:b/>
                <w:sz w:val="22"/>
                <w:szCs w:val="22"/>
              </w:rPr>
              <w:t>Se propone:</w:t>
            </w:r>
          </w:p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841C75" w:rsidRPr="001978A7" w:rsidRDefault="00841C75" w:rsidP="00082CF7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C75" w:rsidRPr="00EA560D" w:rsidTr="00082CF7">
        <w:trPr>
          <w:cantSplit/>
          <w:trHeight w:val="2656"/>
        </w:trPr>
        <w:tc>
          <w:tcPr>
            <w:tcW w:w="8859" w:type="dxa"/>
            <w:gridSpan w:val="2"/>
            <w:shd w:val="pct20" w:color="000000" w:fill="FFFFFF"/>
          </w:tcPr>
          <w:p w:rsidR="00841C75" w:rsidRPr="009507B5" w:rsidRDefault="00841C75" w:rsidP="00082CF7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7B5">
              <w:rPr>
                <w:rFonts w:asciiTheme="minorHAnsi" w:hAnsiTheme="minorHAnsi" w:cstheme="minorHAnsi"/>
                <w:b/>
                <w:sz w:val="22"/>
                <w:szCs w:val="22"/>
              </w:rPr>
              <w:t>Fundamento de la propuesta:</w:t>
            </w:r>
          </w:p>
          <w:p w:rsidR="00841C75" w:rsidRPr="00EA560D" w:rsidRDefault="00841C75" w:rsidP="00082CF7">
            <w:pPr>
              <w:spacing w:line="259" w:lineRule="auto"/>
              <w:rPr>
                <w:rFonts w:cs="Arial"/>
              </w:rPr>
            </w:pPr>
          </w:p>
          <w:p w:rsidR="00841C75" w:rsidRPr="00EA560D" w:rsidRDefault="00841C75" w:rsidP="00082CF7">
            <w:pPr>
              <w:spacing w:line="259" w:lineRule="auto"/>
              <w:rPr>
                <w:rFonts w:cs="Arial"/>
              </w:rPr>
            </w:pPr>
          </w:p>
          <w:p w:rsidR="00841C75" w:rsidRPr="00EA560D" w:rsidRDefault="00841C75" w:rsidP="00082CF7">
            <w:pPr>
              <w:spacing w:line="259" w:lineRule="auto"/>
              <w:rPr>
                <w:rFonts w:cs="Arial"/>
              </w:rPr>
            </w:pPr>
          </w:p>
          <w:p w:rsidR="00841C75" w:rsidRPr="00EA560D" w:rsidRDefault="00841C75" w:rsidP="00082CF7">
            <w:pPr>
              <w:spacing w:line="259" w:lineRule="auto"/>
              <w:rPr>
                <w:rFonts w:cs="Arial"/>
              </w:rPr>
            </w:pPr>
          </w:p>
          <w:p w:rsidR="00841C75" w:rsidRPr="00EA560D" w:rsidRDefault="00841C75" w:rsidP="00082CF7">
            <w:pPr>
              <w:spacing w:line="259" w:lineRule="auto"/>
              <w:rPr>
                <w:rFonts w:cs="Arial"/>
              </w:rPr>
            </w:pPr>
          </w:p>
          <w:p w:rsidR="00841C75" w:rsidRPr="00EA560D" w:rsidRDefault="00841C75" w:rsidP="00082CF7">
            <w:pPr>
              <w:spacing w:line="259" w:lineRule="auto"/>
              <w:rPr>
                <w:rFonts w:cs="Arial"/>
              </w:rPr>
            </w:pPr>
          </w:p>
        </w:tc>
      </w:tr>
      <w:tr w:rsidR="00841C75" w:rsidTr="00082CF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00"/>
        </w:trPr>
        <w:tc>
          <w:tcPr>
            <w:tcW w:w="885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FFFFFF"/>
          </w:tcPr>
          <w:p w:rsidR="00841C75" w:rsidRDefault="00841C75" w:rsidP="00082CF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841C75" w:rsidTr="00082CF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00"/>
        </w:trPr>
        <w:tc>
          <w:tcPr>
            <w:tcW w:w="8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FFFFF"/>
          </w:tcPr>
          <w:p w:rsidR="00841C75" w:rsidRDefault="00841C75" w:rsidP="00082CF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841C75" w:rsidTr="00082CF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00"/>
        </w:trPr>
        <w:tc>
          <w:tcPr>
            <w:tcW w:w="8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FFFFF"/>
          </w:tcPr>
          <w:p w:rsidR="00841C75" w:rsidRDefault="00841C75" w:rsidP="00082CF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841C75" w:rsidTr="00082CF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862"/>
        </w:trPr>
        <w:tc>
          <w:tcPr>
            <w:tcW w:w="885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FFFFF"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2835"/>
              <w:gridCol w:w="2820"/>
            </w:tblGrid>
            <w:tr w:rsidR="00841C75" w:rsidTr="00082CF7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:rsidR="00841C75" w:rsidRDefault="00841C75" w:rsidP="00082CF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Firma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:rsidR="00841C75" w:rsidRDefault="00841C75" w:rsidP="00082CF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Aclaración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hideMark/>
                </w:tcPr>
                <w:p w:rsidR="00841C75" w:rsidRDefault="00841C75" w:rsidP="00082CF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Cargo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841C75" w:rsidRDefault="00841C75" w:rsidP="00082CF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841C75" w:rsidRDefault="00841C75" w:rsidP="00841C7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41C75" w:rsidRDefault="00841C75" w:rsidP="00841C75">
      <w:pPr>
        <w:spacing w:after="200" w:line="276" w:lineRule="auto"/>
        <w:rPr>
          <w:rStyle w:val="eop"/>
          <w:rFonts w:ascii="Calibri" w:hAnsi="Calibri" w:cs="Calibri"/>
          <w:sz w:val="22"/>
          <w:szCs w:val="22"/>
          <w:lang w:eastAsia="es-AR"/>
        </w:rPr>
      </w:pPr>
      <w:r>
        <w:rPr>
          <w:rStyle w:val="eop"/>
          <w:rFonts w:ascii="Calibri" w:hAnsi="Calibri" w:cs="Calibri"/>
          <w:sz w:val="22"/>
          <w:szCs w:val="22"/>
        </w:rPr>
        <w:br w:type="page"/>
      </w:r>
    </w:p>
    <w:p w:rsidR="00841C75" w:rsidRDefault="00841C75" w:rsidP="00841C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:rsidR="00841C75" w:rsidRDefault="00841C75" w:rsidP="00841C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Véase el instructivo en la página siguiente.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Instrucciones para completar el formulario de observaciones propuestas (uno por cada apartado observado)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En el espacio identificado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“Donde dice”</w:t>
      </w:r>
      <w:r>
        <w:rPr>
          <w:rStyle w:val="normaltextrun"/>
          <w:rFonts w:ascii="Calibri" w:hAnsi="Calibri" w:cs="Calibri"/>
          <w:sz w:val="22"/>
          <w:szCs w:val="22"/>
        </w:rPr>
        <w:t>, transcribir textualmente el párrafo correspondiente del documento puesto en consulta.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En el espacio identificado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“Se propone”</w:t>
      </w:r>
      <w:r>
        <w:rPr>
          <w:rStyle w:val="normaltextrun"/>
          <w:rFonts w:ascii="Calibri" w:hAnsi="Calibri" w:cs="Calibri"/>
          <w:sz w:val="22"/>
          <w:szCs w:val="22"/>
        </w:rPr>
        <w:t xml:space="preserve">, indicar el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texto exacto que se sugiere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En el espacio identificado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“Fundamento de la propuesta”</w:t>
      </w:r>
      <w:r>
        <w:rPr>
          <w:rStyle w:val="normaltextrun"/>
          <w:rFonts w:ascii="Calibri" w:hAnsi="Calibri" w:cs="Calibri"/>
          <w:sz w:val="22"/>
          <w:szCs w:val="22"/>
        </w:rPr>
        <w:t>, se debe completar la argumentación que motiva la propuesta de modificación, mencionando, en su caso, la bibliografía técnica en que se sustente, que debe ser presentada en copia, o bien, detallando la experiencia en la que se basa.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Dirigir las observaciones al ENTE NACIONAL REGULADOR DEL GAS (ENARGAS), Suipacha 636, (C1008AAN) Ciudad Autónoma de Buenos Aires.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2AA591C0">
        <w:rPr>
          <w:rStyle w:val="normaltextrun"/>
          <w:rFonts w:ascii="Calibri" w:hAnsi="Calibri" w:cs="Calibri"/>
          <w:sz w:val="22"/>
          <w:szCs w:val="22"/>
        </w:rPr>
        <w:t xml:space="preserve">Las observaciones relacionadas con el asunto normativo especificado en el formulario deben ser remitidas al ENARGAS por medio de </w:t>
      </w:r>
      <w:r w:rsidRPr="2AA591C0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una nota dedicada exclusivamente a tal fin</w:t>
      </w:r>
      <w:r w:rsidRPr="2AA591C0">
        <w:rPr>
          <w:rStyle w:val="normaltextrun"/>
          <w:rFonts w:ascii="Calibri" w:hAnsi="Calibri" w:cs="Calibri"/>
          <w:sz w:val="22"/>
          <w:szCs w:val="22"/>
        </w:rPr>
        <w:t>, adjuntando una impresión doble faz, firmada en original del cuadro elaborado y la versión en soporte digital con formato editable (</w:t>
      </w:r>
      <w:r w:rsidRPr="2AA591C0">
        <w:rPr>
          <w:rStyle w:val="normaltextrun"/>
          <w:rFonts w:ascii="Calibri" w:hAnsi="Calibri" w:cs="Calibri"/>
          <w:i/>
          <w:iCs/>
          <w:sz w:val="22"/>
          <w:szCs w:val="22"/>
        </w:rPr>
        <w:t>Word</w:t>
      </w:r>
      <w:r w:rsidRPr="2AA591C0">
        <w:rPr>
          <w:rStyle w:val="normaltextrun"/>
          <w:rFonts w:ascii="Calibri" w:hAnsi="Calibri" w:cs="Calibri"/>
          <w:sz w:val="22"/>
          <w:szCs w:val="22"/>
        </w:rPr>
        <w:t>).</w:t>
      </w:r>
      <w:r w:rsidRPr="2AA591C0"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Default="00841C75" w:rsidP="00841C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41C75" w:rsidRPr="00DF5F14" w:rsidRDefault="00841C75" w:rsidP="00841C75">
      <w:pPr>
        <w:pStyle w:val="Prrafos3"/>
        <w:rPr>
          <w:szCs w:val="22"/>
        </w:rPr>
      </w:pPr>
    </w:p>
    <w:p w:rsidR="00841C75" w:rsidRDefault="00841C75" w:rsidP="00841C75">
      <w:pPr>
        <w:spacing w:after="200" w:line="276" w:lineRule="auto"/>
        <w:rPr>
          <w:rFonts w:cs="Arial"/>
          <w:sz w:val="22"/>
          <w:highlight w:val="yellow"/>
          <w:lang w:val="es-ES" w:eastAsia="es-ES"/>
        </w:rPr>
      </w:pPr>
    </w:p>
    <w:p w:rsidR="00841C75" w:rsidRPr="00100126" w:rsidRDefault="00841C75" w:rsidP="00841C75">
      <w:pPr>
        <w:pStyle w:val="Prrafos3"/>
      </w:pPr>
    </w:p>
    <w:p w:rsidR="00841C75" w:rsidRPr="003146BF" w:rsidRDefault="00841C75" w:rsidP="00841C75">
      <w:pPr>
        <w:rPr>
          <w:rFonts w:eastAsia="Arial" w:cs="Arial"/>
          <w:color w:val="000000" w:themeColor="text1"/>
          <w:lang w:val="es-ES"/>
        </w:rPr>
      </w:pPr>
    </w:p>
    <w:p w:rsidR="00406459" w:rsidRDefault="00406459"/>
    <w:sectPr w:rsidR="00406459" w:rsidSect="00841C75">
      <w:headerReference w:type="first" r:id="rId5"/>
      <w:footerReference w:type="first" r:id="rId6"/>
      <w:pgSz w:w="11907" w:h="16840" w:code="9"/>
      <w:pgMar w:top="1134" w:right="1418" w:bottom="2268" w:left="1418" w:header="709" w:footer="57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80" w:rsidRPr="00A61B57" w:rsidRDefault="00841C7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80" w:rsidRPr="00A61B57" w:rsidRDefault="00841C75">
    <w:pPr>
      <w:pStyle w:val="Encabezado"/>
    </w:pPr>
    <w:r w:rsidRPr="005726AA">
      <w:rPr>
        <w:noProof/>
        <w:lang w:eastAsia="es-AR"/>
      </w:rPr>
      <w:drawing>
        <wp:inline distT="0" distB="0" distL="0" distR="0" wp14:anchorId="7418B3B0" wp14:editId="72B26976">
          <wp:extent cx="1351722" cy="347756"/>
          <wp:effectExtent l="0" t="0" r="1270" b="0"/>
          <wp:docPr id="178794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791" cy="35780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117F3"/>
    <w:multiLevelType w:val="multilevel"/>
    <w:tmpl w:val="F10268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14E40"/>
    <w:multiLevelType w:val="multilevel"/>
    <w:tmpl w:val="6A5C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846C5"/>
    <w:multiLevelType w:val="multilevel"/>
    <w:tmpl w:val="7FC65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050EF"/>
    <w:multiLevelType w:val="multilevel"/>
    <w:tmpl w:val="6164B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E5962"/>
    <w:multiLevelType w:val="multilevel"/>
    <w:tmpl w:val="9236C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75"/>
    <w:rsid w:val="00406459"/>
    <w:rsid w:val="008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C93D"/>
  <w15:chartTrackingRefBased/>
  <w15:docId w15:val="{44A59423-ECCB-44D7-880C-40E21E32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C75"/>
    <w:pPr>
      <w:tabs>
        <w:tab w:val="left" w:pos="1134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41C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41C75"/>
    <w:rPr>
      <w:rFonts w:ascii="Arial" w:eastAsia="Times New Roman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41C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C75"/>
    <w:rPr>
      <w:rFonts w:ascii="Arial" w:eastAsia="Times New Roman" w:hAnsi="Arial" w:cs="Times New Roman"/>
      <w:sz w:val="24"/>
      <w:szCs w:val="24"/>
    </w:rPr>
  </w:style>
  <w:style w:type="paragraph" w:customStyle="1" w:styleId="paragraph">
    <w:name w:val="paragraph"/>
    <w:basedOn w:val="Normal"/>
    <w:rsid w:val="00841C75"/>
    <w:pPr>
      <w:tabs>
        <w:tab w:val="clear" w:pos="1134"/>
      </w:tabs>
      <w:spacing w:before="100" w:beforeAutospacing="1" w:after="100" w:afterAutospacing="1"/>
    </w:pPr>
    <w:rPr>
      <w:rFonts w:ascii="Times New Roman" w:hAnsi="Times New Roman"/>
      <w:lang w:eastAsia="es-AR"/>
    </w:rPr>
  </w:style>
  <w:style w:type="character" w:customStyle="1" w:styleId="normaltextrun">
    <w:name w:val="normaltextrun"/>
    <w:basedOn w:val="Fuentedeprrafopredeter"/>
    <w:rsid w:val="00841C75"/>
  </w:style>
  <w:style w:type="character" w:customStyle="1" w:styleId="eop">
    <w:name w:val="eop"/>
    <w:basedOn w:val="Fuentedeprrafopredeter"/>
    <w:rsid w:val="00841C75"/>
  </w:style>
  <w:style w:type="paragraph" w:customStyle="1" w:styleId="Prrafos3">
    <w:name w:val="Párrafos 3"/>
    <w:basedOn w:val="Normal"/>
    <w:qFormat/>
    <w:rsid w:val="00841C75"/>
    <w:pPr>
      <w:tabs>
        <w:tab w:val="clear" w:pos="1134"/>
      </w:tabs>
      <w:spacing w:before="120" w:after="120" w:line="276" w:lineRule="auto"/>
      <w:ind w:left="1701"/>
      <w:jc w:val="both"/>
    </w:pPr>
    <w:rPr>
      <w:rFonts w:cs="Arial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AD70AB9CDA7418E2C9BDE0C3BC0AF" ma:contentTypeVersion="16" ma:contentTypeDescription="Crear nuevo documento." ma:contentTypeScope="" ma:versionID="abd5d884f1e24c91dd6997f3f9e19bd5">
  <xsd:schema xmlns:xsd="http://www.w3.org/2001/XMLSchema" xmlns:xs="http://www.w3.org/2001/XMLSchema" xmlns:p="http://schemas.microsoft.com/office/2006/metadata/properties" xmlns:ns2="7295a567-0539-4b18-adde-82185b18da57" xmlns:ns3="c8c5ca54-38f1-4cf8-9af2-6a35cc7f217f" targetNamespace="http://schemas.microsoft.com/office/2006/metadata/properties" ma:root="true" ma:fieldsID="f51c2c8b047af87b3f78fe17e210f2c4" ns2:_="" ns3:_="">
    <xsd:import namespace="7295a567-0539-4b18-adde-82185b18da57"/>
    <xsd:import namespace="c8c5ca54-38f1-4cf8-9af2-6a35cc7f2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a567-0539-4b18-adde-82185b18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a2956a1-31bc-43a4-af2a-0990d1917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ca54-38f1-4cf8-9af2-6a35cc7f2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f04f3b-c406-4579-8b47-b18b00a1af32}" ma:internalName="TaxCatchAll" ma:showField="CatchAllData" ma:web="c8c5ca54-38f1-4cf8-9af2-6a35cc7f2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5ca54-38f1-4cf8-9af2-6a35cc7f217f" xsi:nil="true"/>
    <lcf76f155ced4ddcb4097134ff3c332f xmlns="7295a567-0539-4b18-adde-82185b18da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6D0FA-ED89-4194-9CF5-FFF05A855892}"/>
</file>

<file path=customXml/itemProps2.xml><?xml version="1.0" encoding="utf-8"?>
<ds:datastoreItem xmlns:ds="http://schemas.openxmlformats.org/officeDocument/2006/customXml" ds:itemID="{1D26FE7A-9B76-4A67-A300-DD28D3039876}"/>
</file>

<file path=customXml/itemProps3.xml><?xml version="1.0" encoding="utf-8"?>
<ds:datastoreItem xmlns:ds="http://schemas.openxmlformats.org/officeDocument/2006/customXml" ds:itemID="{D838F4EA-2D54-44F1-99E1-F2D38981C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Victoria Binder</dc:creator>
  <cp:keywords/>
  <dc:description/>
  <cp:lastModifiedBy>Paula Victoria Binder</cp:lastModifiedBy>
  <cp:revision>1</cp:revision>
  <dcterms:created xsi:type="dcterms:W3CDTF">2025-11-19T13:13:00Z</dcterms:created>
  <dcterms:modified xsi:type="dcterms:W3CDTF">2025-11-19T13:16:00Z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0x010100A46AD70AB9CDA7418E2C9BDE0C3BC0AF</vt:lpwstr>
  </property>
</Properties>
</file>