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8EC2E" w14:textId="77777777" w:rsidR="00390E8D" w:rsidRPr="00390E8D" w:rsidRDefault="00390E8D" w:rsidP="00390E8D">
      <w:pPr>
        <w:jc w:val="center"/>
        <w:rPr>
          <w:b/>
          <w:bCs/>
          <w:sz w:val="28"/>
          <w:szCs w:val="28"/>
        </w:rPr>
      </w:pPr>
      <w:bookmarkStart w:id="0" w:name="_Toc275846827"/>
      <w:bookmarkStart w:id="1" w:name="_Toc524341150"/>
      <w:bookmarkStart w:id="2" w:name="_Toc524532645"/>
      <w:bookmarkStart w:id="3" w:name="_Toc24464209"/>
      <w:bookmarkStart w:id="4" w:name="_Toc25062130"/>
      <w:r w:rsidRPr="00390E8D">
        <w:rPr>
          <w:b/>
          <w:bCs/>
          <w:sz w:val="28"/>
          <w:szCs w:val="28"/>
        </w:rPr>
        <w:t>Formulario para observaciones</w:t>
      </w:r>
      <w:bookmarkEnd w:id="0"/>
      <w:bookmarkEnd w:id="1"/>
      <w:bookmarkEnd w:id="2"/>
      <w:bookmarkEnd w:id="3"/>
      <w:bookmarkEnd w:id="4"/>
    </w:p>
    <w:tbl>
      <w:tblPr>
        <w:tblW w:w="0" w:type="auto"/>
        <w:tblBorders>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8859"/>
      </w:tblGrid>
      <w:tr w:rsidR="00390E8D" w:rsidRPr="00390E8D" w14:paraId="40E56C71" w14:textId="77777777" w:rsidTr="0011658D">
        <w:trPr>
          <w:cantSplit/>
        </w:trPr>
        <w:tc>
          <w:tcPr>
            <w:tcW w:w="8859" w:type="dxa"/>
            <w:shd w:val="pct20" w:color="000000" w:fill="FFFFFF"/>
          </w:tcPr>
          <w:p w14:paraId="28CC4E52" w14:textId="1C0F75E8" w:rsidR="00390E8D" w:rsidRPr="00390E8D" w:rsidRDefault="00390E8D" w:rsidP="00551421">
            <w:pPr>
              <w:jc w:val="center"/>
              <w:rPr>
                <w:b/>
              </w:rPr>
            </w:pPr>
            <w:r w:rsidRPr="00390E8D">
              <w:rPr>
                <w:b/>
              </w:rPr>
              <w:br w:type="page"/>
            </w:r>
            <w:r w:rsidRPr="00390E8D">
              <w:rPr>
                <w:b/>
              </w:rPr>
              <w:br w:type="page"/>
            </w:r>
            <w:r w:rsidRPr="00390E8D">
              <w:rPr>
                <w:b/>
              </w:rPr>
              <w:br w:type="page"/>
            </w:r>
            <w:r w:rsidRPr="00390E8D">
              <w:rPr>
                <w:b/>
              </w:rPr>
              <w:br w:type="page"/>
              <w:t>Observaciones propuestas a</w:t>
            </w:r>
            <w:r w:rsidR="00605F0C">
              <w:rPr>
                <w:b/>
              </w:rPr>
              <w:t xml:space="preserve">l Proyecto </w:t>
            </w:r>
            <w:r w:rsidR="00551421" w:rsidRPr="00551421">
              <w:rPr>
                <w:b/>
              </w:rPr>
              <w:t xml:space="preserve">de Adenda N° 1 de la Norma NAG-420 </w:t>
            </w:r>
            <w:r w:rsidR="00605F0C">
              <w:rPr>
                <w:b/>
              </w:rPr>
              <w:t>“</w:t>
            </w:r>
            <w:r w:rsidR="00605F0C" w:rsidRPr="00605F0C">
              <w:rPr>
                <w:b/>
              </w:rPr>
              <w:t>Requisitos de habilitación para</w:t>
            </w:r>
            <w:r w:rsidR="00605F0C">
              <w:rPr>
                <w:b/>
              </w:rPr>
              <w:t xml:space="preserve"> </w:t>
            </w:r>
            <w:r w:rsidR="00605F0C" w:rsidRPr="00605F0C">
              <w:rPr>
                <w:b/>
              </w:rPr>
              <w:t>el abastecimiento de GNV</w:t>
            </w:r>
            <w:r w:rsidR="00605F0C">
              <w:rPr>
                <w:b/>
              </w:rPr>
              <w:t xml:space="preserve"> </w:t>
            </w:r>
            <w:r w:rsidR="00605F0C" w:rsidRPr="00605F0C">
              <w:rPr>
                <w:b/>
              </w:rPr>
              <w:t>a Vehículos de Transporte de</w:t>
            </w:r>
            <w:r w:rsidR="00605F0C">
              <w:rPr>
                <w:b/>
              </w:rPr>
              <w:t xml:space="preserve"> </w:t>
            </w:r>
            <w:r w:rsidR="00605F0C" w:rsidRPr="00605F0C">
              <w:rPr>
                <w:b/>
              </w:rPr>
              <w:t>Pasajeros y de Carga</w:t>
            </w:r>
            <w:r w:rsidR="00605F0C">
              <w:rPr>
                <w:b/>
              </w:rPr>
              <w:t>”</w:t>
            </w:r>
          </w:p>
        </w:tc>
      </w:tr>
      <w:tr w:rsidR="00390E8D" w:rsidRPr="00390E8D" w14:paraId="48831C87" w14:textId="77777777" w:rsidTr="0011658D">
        <w:trPr>
          <w:cantSplit/>
        </w:trPr>
        <w:tc>
          <w:tcPr>
            <w:tcW w:w="8859" w:type="dxa"/>
            <w:shd w:val="pct5" w:color="000000" w:fill="FFFFFF"/>
          </w:tcPr>
          <w:p w14:paraId="3C7DFDEC" w14:textId="77777777" w:rsidR="00390E8D" w:rsidRPr="00390E8D" w:rsidRDefault="00390E8D" w:rsidP="00390E8D">
            <w:r w:rsidRPr="00390E8D">
              <w:t>Empresa:                                                      Rep. Técnico:</w:t>
            </w:r>
          </w:p>
        </w:tc>
      </w:tr>
      <w:tr w:rsidR="00390E8D" w:rsidRPr="00390E8D" w14:paraId="7DA85131" w14:textId="77777777" w:rsidTr="0011658D">
        <w:trPr>
          <w:cantSplit/>
        </w:trPr>
        <w:tc>
          <w:tcPr>
            <w:tcW w:w="8859" w:type="dxa"/>
            <w:shd w:val="pct20" w:color="000000" w:fill="FFFFFF"/>
          </w:tcPr>
          <w:p w14:paraId="68EA400E" w14:textId="77777777" w:rsidR="00390E8D" w:rsidRPr="00390E8D" w:rsidRDefault="00390E8D" w:rsidP="00390E8D">
            <w:r w:rsidRPr="00390E8D">
              <w:t>Dirección:                                                        C.P.:                 TEL.:</w:t>
            </w:r>
          </w:p>
        </w:tc>
      </w:tr>
      <w:tr w:rsidR="00390E8D" w:rsidRPr="00390E8D" w14:paraId="536F9DEF" w14:textId="77777777" w:rsidTr="0011658D">
        <w:trPr>
          <w:cantSplit/>
        </w:trPr>
        <w:tc>
          <w:tcPr>
            <w:tcW w:w="8859" w:type="dxa"/>
            <w:shd w:val="pct5" w:color="000000" w:fill="FFFFFF"/>
          </w:tcPr>
          <w:p w14:paraId="3D3FCB86" w14:textId="77777777" w:rsidR="00390E8D" w:rsidRPr="00390E8D" w:rsidRDefault="00390E8D" w:rsidP="00390E8D">
            <w:r w:rsidRPr="00390E8D">
              <w:t>Página:                           Apartado:                    Párrafo:</w:t>
            </w:r>
          </w:p>
        </w:tc>
      </w:tr>
      <w:tr w:rsidR="00390E8D" w:rsidRPr="00390E8D" w14:paraId="33403A50" w14:textId="77777777" w:rsidTr="0011658D">
        <w:trPr>
          <w:cantSplit/>
        </w:trPr>
        <w:tc>
          <w:tcPr>
            <w:tcW w:w="8859" w:type="dxa"/>
            <w:shd w:val="pct20" w:color="000000" w:fill="FFFFFF"/>
          </w:tcPr>
          <w:p w14:paraId="7C0AB3E2" w14:textId="77777777" w:rsidR="00390E8D" w:rsidRPr="00390E8D" w:rsidRDefault="00390E8D" w:rsidP="00390E8D">
            <w:r w:rsidRPr="00390E8D">
              <w:rPr>
                <w:b/>
              </w:rPr>
              <w:t>Donde dice:</w:t>
            </w:r>
          </w:p>
          <w:p w14:paraId="41A3F20B" w14:textId="77777777" w:rsidR="00390E8D" w:rsidRPr="00390E8D" w:rsidRDefault="00390E8D" w:rsidP="00390E8D"/>
          <w:p w14:paraId="49895D19" w14:textId="77777777" w:rsidR="00390E8D" w:rsidRPr="00390E8D" w:rsidRDefault="00390E8D" w:rsidP="00390E8D"/>
          <w:p w14:paraId="35C55E66" w14:textId="77777777" w:rsidR="00390E8D" w:rsidRPr="00390E8D" w:rsidRDefault="00390E8D" w:rsidP="00390E8D"/>
          <w:p w14:paraId="6FC3527B" w14:textId="77777777" w:rsidR="00390E8D" w:rsidRPr="00390E8D" w:rsidRDefault="00390E8D" w:rsidP="00390E8D"/>
        </w:tc>
      </w:tr>
      <w:tr w:rsidR="00390E8D" w:rsidRPr="00390E8D" w14:paraId="33B9F91E" w14:textId="77777777" w:rsidTr="0011658D">
        <w:trPr>
          <w:cantSplit/>
        </w:trPr>
        <w:tc>
          <w:tcPr>
            <w:tcW w:w="8859" w:type="dxa"/>
            <w:shd w:val="pct5" w:color="000000" w:fill="FFFFFF"/>
          </w:tcPr>
          <w:p w14:paraId="4209CBD4" w14:textId="77777777" w:rsidR="00390E8D" w:rsidRPr="00390E8D" w:rsidRDefault="00390E8D" w:rsidP="00390E8D">
            <w:pPr>
              <w:rPr>
                <w:b/>
              </w:rPr>
            </w:pPr>
            <w:r w:rsidRPr="00390E8D">
              <w:rPr>
                <w:b/>
              </w:rPr>
              <w:t>Se propone:</w:t>
            </w:r>
          </w:p>
          <w:p w14:paraId="0CDD69C6" w14:textId="77777777" w:rsidR="00390E8D" w:rsidRPr="00390E8D" w:rsidRDefault="00390E8D" w:rsidP="00390E8D"/>
          <w:p w14:paraId="252F77AB" w14:textId="77777777" w:rsidR="00390E8D" w:rsidRPr="00390E8D" w:rsidRDefault="00390E8D" w:rsidP="00390E8D"/>
          <w:p w14:paraId="290EB171" w14:textId="77777777" w:rsidR="00390E8D" w:rsidRPr="00390E8D" w:rsidRDefault="00390E8D" w:rsidP="00390E8D"/>
        </w:tc>
      </w:tr>
      <w:tr w:rsidR="00390E8D" w:rsidRPr="00390E8D" w14:paraId="26352114" w14:textId="77777777" w:rsidTr="0011658D">
        <w:trPr>
          <w:cantSplit/>
        </w:trPr>
        <w:tc>
          <w:tcPr>
            <w:tcW w:w="8859" w:type="dxa"/>
            <w:shd w:val="pct20" w:color="000000" w:fill="FFFFFF"/>
          </w:tcPr>
          <w:p w14:paraId="0096CF2A" w14:textId="77777777" w:rsidR="00390E8D" w:rsidRPr="00390E8D" w:rsidRDefault="00390E8D" w:rsidP="00390E8D">
            <w:pPr>
              <w:rPr>
                <w:b/>
              </w:rPr>
            </w:pPr>
            <w:r w:rsidRPr="00390E8D">
              <w:rPr>
                <w:b/>
              </w:rPr>
              <w:t>Fundamento de la propuesta:</w:t>
            </w:r>
          </w:p>
          <w:p w14:paraId="34963AE0" w14:textId="77777777" w:rsidR="00390E8D" w:rsidRPr="00390E8D" w:rsidRDefault="00390E8D" w:rsidP="00390E8D"/>
          <w:p w14:paraId="025D7B32" w14:textId="77777777" w:rsidR="00390E8D" w:rsidRPr="00390E8D" w:rsidRDefault="00390E8D" w:rsidP="00390E8D"/>
          <w:p w14:paraId="574BE7A5" w14:textId="77777777" w:rsidR="00390E8D" w:rsidRPr="00390E8D" w:rsidRDefault="00390E8D" w:rsidP="00390E8D"/>
          <w:p w14:paraId="1602892A" w14:textId="77777777" w:rsidR="00390E8D" w:rsidRPr="00390E8D" w:rsidRDefault="00390E8D" w:rsidP="00390E8D"/>
          <w:p w14:paraId="7A54C561" w14:textId="77777777" w:rsidR="00390E8D" w:rsidRPr="00390E8D" w:rsidRDefault="00390E8D" w:rsidP="00390E8D"/>
          <w:p w14:paraId="21251220" w14:textId="77777777" w:rsidR="00390E8D" w:rsidRPr="00390E8D" w:rsidRDefault="00390E8D" w:rsidP="00390E8D"/>
        </w:tc>
      </w:tr>
    </w:tbl>
    <w:p w14:paraId="5F42D2BB" w14:textId="77777777" w:rsidR="00390E8D" w:rsidRPr="00390E8D" w:rsidRDefault="00390E8D" w:rsidP="00390E8D">
      <w:pPr>
        <w:rPr>
          <w:b/>
        </w:rPr>
      </w:pPr>
    </w:p>
    <w:tbl>
      <w:tblPr>
        <w:tblStyle w:val="Tablaconcuadrcula"/>
        <w:tblW w:w="0" w:type="auto"/>
        <w:tblLook w:val="04A0" w:firstRow="1" w:lastRow="0" w:firstColumn="1" w:lastColumn="0" w:noHBand="0" w:noVBand="1"/>
      </w:tblPr>
      <w:tblGrid>
        <w:gridCol w:w="2944"/>
        <w:gridCol w:w="2944"/>
        <w:gridCol w:w="2944"/>
      </w:tblGrid>
      <w:tr w:rsidR="00390E8D" w:rsidRPr="00390E8D" w14:paraId="78A41C22" w14:textId="77777777" w:rsidTr="0011658D">
        <w:trPr>
          <w:trHeight w:val="1059"/>
        </w:trPr>
        <w:tc>
          <w:tcPr>
            <w:tcW w:w="2944" w:type="dxa"/>
            <w:shd w:val="clear" w:color="auto" w:fill="F2F2F2" w:themeFill="background1" w:themeFillShade="F2"/>
          </w:tcPr>
          <w:p w14:paraId="219B414D" w14:textId="77777777" w:rsidR="00390E8D" w:rsidRPr="00390E8D" w:rsidRDefault="00390E8D" w:rsidP="00390E8D">
            <w:pPr>
              <w:spacing w:after="160" w:line="259" w:lineRule="auto"/>
              <w:rPr>
                <w:b/>
              </w:rPr>
            </w:pPr>
            <w:r w:rsidRPr="00390E8D">
              <w:rPr>
                <w:b/>
              </w:rPr>
              <w:t>Firma</w:t>
            </w:r>
          </w:p>
        </w:tc>
        <w:tc>
          <w:tcPr>
            <w:tcW w:w="2944" w:type="dxa"/>
            <w:shd w:val="clear" w:color="auto" w:fill="F2F2F2" w:themeFill="background1" w:themeFillShade="F2"/>
          </w:tcPr>
          <w:p w14:paraId="5C24F9FE" w14:textId="77777777" w:rsidR="00390E8D" w:rsidRPr="00390E8D" w:rsidRDefault="00390E8D" w:rsidP="00390E8D">
            <w:pPr>
              <w:spacing w:after="160" w:line="259" w:lineRule="auto"/>
              <w:rPr>
                <w:b/>
              </w:rPr>
            </w:pPr>
            <w:r w:rsidRPr="00390E8D">
              <w:rPr>
                <w:b/>
              </w:rPr>
              <w:t>Aclaración</w:t>
            </w:r>
          </w:p>
        </w:tc>
        <w:tc>
          <w:tcPr>
            <w:tcW w:w="2944" w:type="dxa"/>
            <w:shd w:val="clear" w:color="auto" w:fill="F2F2F2" w:themeFill="background1" w:themeFillShade="F2"/>
          </w:tcPr>
          <w:p w14:paraId="11976902" w14:textId="77777777" w:rsidR="00390E8D" w:rsidRPr="00390E8D" w:rsidRDefault="00390E8D" w:rsidP="00390E8D">
            <w:pPr>
              <w:spacing w:after="160" w:line="259" w:lineRule="auto"/>
              <w:rPr>
                <w:b/>
              </w:rPr>
            </w:pPr>
            <w:r w:rsidRPr="00390E8D">
              <w:rPr>
                <w:b/>
              </w:rPr>
              <w:t>Cargo</w:t>
            </w:r>
          </w:p>
        </w:tc>
      </w:tr>
    </w:tbl>
    <w:p w14:paraId="4AD83D36" w14:textId="77777777" w:rsidR="00390E8D" w:rsidRPr="00390E8D" w:rsidRDefault="00390E8D" w:rsidP="00390E8D">
      <w:pPr>
        <w:rPr>
          <w:b/>
        </w:rPr>
      </w:pPr>
    </w:p>
    <w:p w14:paraId="64B11A01" w14:textId="77777777" w:rsidR="00390E8D" w:rsidRPr="00390E8D" w:rsidRDefault="00390E8D" w:rsidP="00390E8D">
      <w:pPr>
        <w:rPr>
          <w:b/>
        </w:rPr>
      </w:pPr>
      <w:r w:rsidRPr="00390E8D">
        <w:rPr>
          <w:b/>
          <w:i/>
        </w:rPr>
        <w:t>Véase el instructivo en la página siguiente.</w:t>
      </w:r>
    </w:p>
    <w:p w14:paraId="793F8CF3" w14:textId="77777777" w:rsidR="00390E8D" w:rsidRPr="00390E8D" w:rsidRDefault="00390E8D" w:rsidP="00390E8D"/>
    <w:p w14:paraId="160F3865" w14:textId="77777777" w:rsidR="00390E8D" w:rsidRPr="00390E8D" w:rsidRDefault="00390E8D" w:rsidP="00390E8D"/>
    <w:p w14:paraId="60F346BE" w14:textId="77777777" w:rsidR="00390E8D" w:rsidRPr="00390E8D" w:rsidRDefault="00390E8D" w:rsidP="00390E8D">
      <w:pPr>
        <w:rPr>
          <w:b/>
          <w:bCs/>
        </w:rPr>
      </w:pPr>
      <w:bookmarkStart w:id="5" w:name="_Toc215558600"/>
      <w:bookmarkStart w:id="6" w:name="_Toc259475622"/>
      <w:bookmarkStart w:id="7" w:name="_Toc260758400"/>
      <w:bookmarkStart w:id="8" w:name="_Toc280372566"/>
      <w:bookmarkStart w:id="9" w:name="_Toc280704167"/>
      <w:bookmarkStart w:id="10" w:name="_Toc285190782"/>
      <w:bookmarkStart w:id="11" w:name="_Toc524172508"/>
      <w:bookmarkStart w:id="12" w:name="_Toc524177112"/>
      <w:bookmarkStart w:id="13" w:name="_Toc24464210"/>
      <w:bookmarkStart w:id="14" w:name="_Toc25062131"/>
      <w:r w:rsidRPr="00390E8D">
        <w:rPr>
          <w:b/>
          <w:bCs/>
        </w:rPr>
        <w:lastRenderedPageBreak/>
        <w:t>Instrucciones para completar el formulario de observaciones</w:t>
      </w:r>
      <w:bookmarkEnd w:id="5"/>
      <w:r w:rsidRPr="00390E8D">
        <w:rPr>
          <w:b/>
          <w:bCs/>
        </w:rPr>
        <w:t xml:space="preserve"> propuestas</w:t>
      </w:r>
      <w:bookmarkEnd w:id="6"/>
      <w:bookmarkEnd w:id="7"/>
      <w:bookmarkEnd w:id="8"/>
      <w:bookmarkEnd w:id="9"/>
      <w:bookmarkEnd w:id="10"/>
      <w:r w:rsidRPr="00390E8D">
        <w:rPr>
          <w:b/>
          <w:bCs/>
        </w:rPr>
        <w:t xml:space="preserve"> (uno por cada apartado observado)</w:t>
      </w:r>
      <w:bookmarkEnd w:id="11"/>
      <w:bookmarkEnd w:id="12"/>
      <w:bookmarkEnd w:id="13"/>
      <w:bookmarkEnd w:id="14"/>
    </w:p>
    <w:p w14:paraId="6FEDCEDF" w14:textId="77777777" w:rsidR="00390E8D" w:rsidRPr="00390E8D" w:rsidRDefault="00390E8D" w:rsidP="00390E8D">
      <w:pPr>
        <w:numPr>
          <w:ilvl w:val="0"/>
          <w:numId w:val="1"/>
        </w:numPr>
      </w:pPr>
      <w:r w:rsidRPr="00390E8D">
        <w:t xml:space="preserve">En el espacio identificado </w:t>
      </w:r>
      <w:r w:rsidRPr="00390E8D">
        <w:rPr>
          <w:b/>
        </w:rPr>
        <w:t>“Donde dice”</w:t>
      </w:r>
      <w:r w:rsidRPr="00390E8D">
        <w:t>, transcribir textualmente el párrafo correspondiente del documento puesto en consulta.</w:t>
      </w:r>
    </w:p>
    <w:p w14:paraId="112637C7" w14:textId="77777777" w:rsidR="00390E8D" w:rsidRPr="00390E8D" w:rsidRDefault="00390E8D" w:rsidP="00390E8D">
      <w:pPr>
        <w:numPr>
          <w:ilvl w:val="0"/>
          <w:numId w:val="1"/>
        </w:numPr>
      </w:pPr>
      <w:r w:rsidRPr="00390E8D">
        <w:t xml:space="preserve">En el espacio identificado </w:t>
      </w:r>
      <w:r w:rsidRPr="00390E8D">
        <w:rPr>
          <w:b/>
        </w:rPr>
        <w:t>“Se propone”</w:t>
      </w:r>
      <w:r w:rsidRPr="00390E8D">
        <w:t xml:space="preserve">, indicar el </w:t>
      </w:r>
      <w:r w:rsidRPr="00390E8D">
        <w:rPr>
          <w:u w:val="single"/>
        </w:rPr>
        <w:t>texto exacto que se sugiere</w:t>
      </w:r>
      <w:r w:rsidRPr="00390E8D">
        <w:t>.</w:t>
      </w:r>
    </w:p>
    <w:p w14:paraId="02367D07" w14:textId="77777777" w:rsidR="00390E8D" w:rsidRPr="00390E8D" w:rsidRDefault="00390E8D" w:rsidP="00390E8D">
      <w:pPr>
        <w:numPr>
          <w:ilvl w:val="0"/>
          <w:numId w:val="1"/>
        </w:numPr>
      </w:pPr>
      <w:r w:rsidRPr="00390E8D">
        <w:t xml:space="preserve">En el espacio identificado </w:t>
      </w:r>
      <w:r w:rsidRPr="00390E8D">
        <w:rPr>
          <w:b/>
        </w:rPr>
        <w:t>“Fundamento de la propuesta”</w:t>
      </w:r>
      <w:r w:rsidRPr="00390E8D">
        <w:t>, se debe completar la argumentación que motiva la propuesta de modificación, mencionando en su caso la bibliografía técnica en que se sustente, que debe ser presentada en copia, o bien, detallando la experiencia en la que se basa.</w:t>
      </w:r>
    </w:p>
    <w:p w14:paraId="701F64B9" w14:textId="594B41B4" w:rsidR="001D7E90" w:rsidRPr="00390E8D" w:rsidRDefault="00605F0C" w:rsidP="00C5665C">
      <w:pPr>
        <w:numPr>
          <w:ilvl w:val="0"/>
          <w:numId w:val="1"/>
        </w:numPr>
      </w:pPr>
      <w:r w:rsidRPr="00390E8D">
        <w:t>Dirigir l</w:t>
      </w:r>
      <w:r>
        <w:t>os comentarios</w:t>
      </w:r>
      <w:r w:rsidRPr="00390E8D">
        <w:t xml:space="preserve"> al ENTE NACIONAL </w:t>
      </w:r>
      <w:r w:rsidRPr="008375CD">
        <w:t>REGULADOR DEL GAS (ENARGAS), Suipacha 636, (C1008AAN) Ciudad Autónoma de Buenos Aires</w:t>
      </w:r>
      <w:r>
        <w:t xml:space="preserve"> o por la Mesa de Entradas virtual del Organismo: </w:t>
      </w:r>
      <w:hyperlink r:id="rId5" w:history="1">
        <w:r w:rsidR="001D7E90" w:rsidRPr="00675438">
          <w:rPr>
            <w:rStyle w:val="Hipervnculo"/>
          </w:rPr>
          <w:t>https://www.enargas.gob.ar/secciones/actuaciones-web/formulario-actuaciones-web.php</w:t>
        </w:r>
      </w:hyperlink>
    </w:p>
    <w:p w14:paraId="31EB6A05" w14:textId="77777777" w:rsidR="00390E8D" w:rsidRPr="00390E8D" w:rsidRDefault="00390E8D" w:rsidP="00390E8D">
      <w:pPr>
        <w:numPr>
          <w:ilvl w:val="0"/>
          <w:numId w:val="1"/>
        </w:numPr>
      </w:pPr>
      <w:r w:rsidRPr="00390E8D">
        <w:t xml:space="preserve">Las observaciones relacionadas con el asunto normativo especificado en el formulario deben ser remitidas al ENARGAS por medio de </w:t>
      </w:r>
      <w:r w:rsidRPr="00390E8D">
        <w:rPr>
          <w:b/>
          <w:u w:val="single"/>
        </w:rPr>
        <w:t>una nota dedicada exclusivamente a tal fin</w:t>
      </w:r>
      <w:r w:rsidRPr="00390E8D">
        <w:t>, adjuntando una impresión doble faz, firmada en original del cuadro elaborado y la versión en soporte digital con formato editable (</w:t>
      </w:r>
      <w:r w:rsidRPr="00390E8D">
        <w:rPr>
          <w:i/>
        </w:rPr>
        <w:t>Word</w:t>
      </w:r>
      <w:r w:rsidRPr="00390E8D">
        <w:t>).</w:t>
      </w:r>
    </w:p>
    <w:p w14:paraId="2F4F1450" w14:textId="77777777" w:rsidR="00390E8D" w:rsidRPr="00390E8D" w:rsidRDefault="00390E8D" w:rsidP="00390E8D"/>
    <w:p w14:paraId="07CB1A61" w14:textId="77777777" w:rsidR="00390E8D" w:rsidRPr="00390E8D" w:rsidRDefault="00390E8D" w:rsidP="00390E8D">
      <w:r w:rsidRPr="00390E8D">
        <w:br w:type="page"/>
      </w:r>
    </w:p>
    <w:p w14:paraId="15BFC27F" w14:textId="7413C797" w:rsidR="00390E8D" w:rsidRPr="00390E8D" w:rsidRDefault="00390E8D" w:rsidP="00390E8D">
      <w:pPr>
        <w:jc w:val="center"/>
        <w:rPr>
          <w:b/>
          <w:bCs/>
          <w:sz w:val="28"/>
          <w:szCs w:val="28"/>
        </w:rPr>
      </w:pPr>
      <w:bookmarkStart w:id="15" w:name="_Toc524532646"/>
      <w:bookmarkStart w:id="16" w:name="_Toc24464211"/>
      <w:bookmarkStart w:id="17" w:name="_Toc25062132"/>
      <w:r w:rsidRPr="00390E8D">
        <w:rPr>
          <w:b/>
          <w:bCs/>
          <w:sz w:val="28"/>
          <w:szCs w:val="28"/>
        </w:rPr>
        <w:lastRenderedPageBreak/>
        <w:t xml:space="preserve">Tabla integrada de </w:t>
      </w:r>
      <w:bookmarkEnd w:id="15"/>
      <w:bookmarkEnd w:id="16"/>
      <w:bookmarkEnd w:id="17"/>
      <w:r w:rsidR="00A36629">
        <w:rPr>
          <w:b/>
          <w:bCs/>
          <w:sz w:val="28"/>
          <w:szCs w:val="28"/>
        </w:rPr>
        <w:t>propuestas</w:t>
      </w:r>
      <w:bookmarkStart w:id="18" w:name="_GoBack"/>
      <w:bookmarkEnd w:id="18"/>
    </w:p>
    <w:p w14:paraId="758EC35D" w14:textId="04957DF7" w:rsidR="003D7625" w:rsidRDefault="00390E8D" w:rsidP="00A36629">
      <w:pPr>
        <w:jc w:val="both"/>
        <w:rPr>
          <w:b/>
        </w:rPr>
      </w:pPr>
      <w:r w:rsidRPr="00390E8D">
        <w:t xml:space="preserve">Observaciones </w:t>
      </w:r>
      <w:r w:rsidR="004F70F1">
        <w:t>al Proyecto NAG-420</w:t>
      </w:r>
      <w:r w:rsidR="003D7625">
        <w:t xml:space="preserve"> </w:t>
      </w:r>
      <w:r w:rsidR="004F70F1">
        <w:t>“Requisitos de habilitación para el abastecimiento de GNV a Vehículos de Transporte de Pasajeros y de Carga”</w:t>
      </w:r>
      <w:r w:rsidR="004F70F1" w:rsidRPr="00390E8D">
        <w:rPr>
          <w:b/>
        </w:rPr>
        <w:t xml:space="preserve"> </w:t>
      </w:r>
    </w:p>
    <w:p w14:paraId="137808B2" w14:textId="6E9FD404" w:rsidR="00390E8D" w:rsidRPr="00390E8D" w:rsidRDefault="00390E8D" w:rsidP="00390E8D">
      <w:r w:rsidRPr="00390E8D">
        <w:t xml:space="preserve">Ref.: Expediente </w:t>
      </w:r>
      <w:r w:rsidR="003D7625" w:rsidRPr="00E25DBA">
        <w:rPr>
          <w:rFonts w:cs="Calibri"/>
          <w:color w:val="000000"/>
          <w:sz w:val="24"/>
          <w:szCs w:val="24"/>
          <w:lang w:eastAsia="es-AR"/>
        </w:rPr>
        <w:t>EX-2019-105159628- -APN-GGNV#ENARGAS</w:t>
      </w:r>
    </w:p>
    <w:tbl>
      <w:tblPr>
        <w:tblW w:w="9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2"/>
        <w:gridCol w:w="2032"/>
        <w:gridCol w:w="1512"/>
        <w:gridCol w:w="1559"/>
        <w:gridCol w:w="1418"/>
        <w:gridCol w:w="1622"/>
      </w:tblGrid>
      <w:tr w:rsidR="00390E8D" w:rsidRPr="00390E8D" w14:paraId="5C4FE9B1" w14:textId="77777777" w:rsidTr="00A36629">
        <w:trPr>
          <w:trHeight w:val="928"/>
          <w:jc w:val="center"/>
        </w:trPr>
        <w:tc>
          <w:tcPr>
            <w:tcW w:w="1362" w:type="dxa"/>
            <w:vAlign w:val="center"/>
          </w:tcPr>
          <w:p w14:paraId="7EF252C7" w14:textId="77777777" w:rsidR="00390E8D" w:rsidRPr="00390E8D" w:rsidRDefault="00390E8D" w:rsidP="00390E8D">
            <w:pPr>
              <w:rPr>
                <w:b/>
              </w:rPr>
            </w:pPr>
            <w:r w:rsidRPr="00390E8D">
              <w:rPr>
                <w:b/>
              </w:rPr>
              <w:t>ENTIDAD</w:t>
            </w:r>
          </w:p>
        </w:tc>
        <w:tc>
          <w:tcPr>
            <w:tcW w:w="2032" w:type="dxa"/>
          </w:tcPr>
          <w:p w14:paraId="315E8C63" w14:textId="280A77BC" w:rsidR="00390E8D" w:rsidRPr="00390E8D" w:rsidRDefault="00A36629" w:rsidP="00390E8D">
            <w:pPr>
              <w:rPr>
                <w:b/>
              </w:rPr>
            </w:pPr>
            <w:r>
              <w:rPr>
                <w:b/>
              </w:rPr>
              <w:t>Punto/Subpunto</w:t>
            </w:r>
            <w:r w:rsidR="00390E8D" w:rsidRPr="00390E8D">
              <w:rPr>
                <w:b/>
              </w:rPr>
              <w:t>/</w:t>
            </w:r>
            <w:r>
              <w:rPr>
                <w:b/>
              </w:rPr>
              <w:t xml:space="preserve"> </w:t>
            </w:r>
            <w:r w:rsidR="00390E8D" w:rsidRPr="00390E8D">
              <w:rPr>
                <w:b/>
              </w:rPr>
              <w:t>Anexo</w:t>
            </w:r>
            <w:r w:rsidRPr="00390E8D">
              <w:rPr>
                <w:b/>
              </w:rPr>
              <w:t xml:space="preserve"> </w:t>
            </w:r>
            <w:r w:rsidR="00390E8D" w:rsidRPr="00390E8D">
              <w:rPr>
                <w:b/>
              </w:rPr>
              <w:br/>
            </w:r>
          </w:p>
        </w:tc>
        <w:tc>
          <w:tcPr>
            <w:tcW w:w="1512" w:type="dxa"/>
          </w:tcPr>
          <w:p w14:paraId="133C819E" w14:textId="761BEAC5" w:rsidR="00390E8D" w:rsidRPr="00390E8D" w:rsidRDefault="00390E8D" w:rsidP="00390E8D">
            <w:pPr>
              <w:rPr>
                <w:b/>
              </w:rPr>
            </w:pPr>
            <w:r w:rsidRPr="00390E8D">
              <w:rPr>
                <w:b/>
              </w:rPr>
              <w:t>Párrafo</w:t>
            </w:r>
            <w:r w:rsidR="00A36629" w:rsidRPr="00390E8D">
              <w:t xml:space="preserve"> </w:t>
            </w:r>
          </w:p>
        </w:tc>
        <w:tc>
          <w:tcPr>
            <w:tcW w:w="1559" w:type="dxa"/>
            <w:vAlign w:val="center"/>
          </w:tcPr>
          <w:p w14:paraId="13454119" w14:textId="77777777" w:rsidR="00390E8D" w:rsidRPr="00390E8D" w:rsidRDefault="00390E8D" w:rsidP="00390E8D">
            <w:pPr>
              <w:rPr>
                <w:b/>
              </w:rPr>
            </w:pPr>
            <w:r w:rsidRPr="00390E8D">
              <w:rPr>
                <w:b/>
              </w:rPr>
              <w:t>Donde dice</w:t>
            </w:r>
          </w:p>
        </w:tc>
        <w:tc>
          <w:tcPr>
            <w:tcW w:w="1418" w:type="dxa"/>
            <w:vAlign w:val="center"/>
          </w:tcPr>
          <w:p w14:paraId="62DF267C" w14:textId="77777777" w:rsidR="00390E8D" w:rsidRPr="00390E8D" w:rsidRDefault="00390E8D" w:rsidP="00390E8D">
            <w:pPr>
              <w:rPr>
                <w:b/>
              </w:rPr>
            </w:pPr>
            <w:r w:rsidRPr="00390E8D">
              <w:rPr>
                <w:b/>
              </w:rPr>
              <w:t>Se propone</w:t>
            </w:r>
          </w:p>
        </w:tc>
        <w:tc>
          <w:tcPr>
            <w:tcW w:w="1622" w:type="dxa"/>
            <w:vAlign w:val="center"/>
          </w:tcPr>
          <w:p w14:paraId="25D44B0D" w14:textId="77777777" w:rsidR="00390E8D" w:rsidRPr="00390E8D" w:rsidRDefault="00390E8D" w:rsidP="00390E8D">
            <w:pPr>
              <w:rPr>
                <w:b/>
              </w:rPr>
            </w:pPr>
            <w:r w:rsidRPr="00390E8D">
              <w:rPr>
                <w:b/>
              </w:rPr>
              <w:t>Fundamento de la propuesta</w:t>
            </w:r>
          </w:p>
        </w:tc>
      </w:tr>
      <w:tr w:rsidR="00390E8D" w:rsidRPr="00390E8D" w14:paraId="2AA5E62B" w14:textId="77777777" w:rsidTr="00A36629">
        <w:trPr>
          <w:trHeight w:val="361"/>
          <w:jc w:val="center"/>
        </w:trPr>
        <w:tc>
          <w:tcPr>
            <w:tcW w:w="1362" w:type="dxa"/>
            <w:vAlign w:val="center"/>
          </w:tcPr>
          <w:p w14:paraId="00C51F72" w14:textId="77777777" w:rsidR="00390E8D" w:rsidRPr="00390E8D" w:rsidRDefault="00390E8D" w:rsidP="00390E8D">
            <w:pPr>
              <w:rPr>
                <w:b/>
              </w:rPr>
            </w:pPr>
          </w:p>
        </w:tc>
        <w:tc>
          <w:tcPr>
            <w:tcW w:w="2032" w:type="dxa"/>
          </w:tcPr>
          <w:p w14:paraId="2553FA5C" w14:textId="77777777" w:rsidR="00390E8D" w:rsidRPr="00390E8D" w:rsidRDefault="00390E8D" w:rsidP="00390E8D">
            <w:pPr>
              <w:rPr>
                <w:b/>
              </w:rPr>
            </w:pPr>
          </w:p>
        </w:tc>
        <w:tc>
          <w:tcPr>
            <w:tcW w:w="1512" w:type="dxa"/>
          </w:tcPr>
          <w:p w14:paraId="21B859C4" w14:textId="77777777" w:rsidR="00390E8D" w:rsidRPr="00390E8D" w:rsidRDefault="00390E8D" w:rsidP="00390E8D">
            <w:pPr>
              <w:rPr>
                <w:b/>
              </w:rPr>
            </w:pPr>
          </w:p>
        </w:tc>
        <w:tc>
          <w:tcPr>
            <w:tcW w:w="1559" w:type="dxa"/>
            <w:vAlign w:val="center"/>
          </w:tcPr>
          <w:p w14:paraId="385877FA" w14:textId="77777777" w:rsidR="00390E8D" w:rsidRPr="00390E8D" w:rsidRDefault="00390E8D" w:rsidP="00390E8D">
            <w:pPr>
              <w:rPr>
                <w:b/>
              </w:rPr>
            </w:pPr>
          </w:p>
        </w:tc>
        <w:tc>
          <w:tcPr>
            <w:tcW w:w="1418" w:type="dxa"/>
            <w:vAlign w:val="center"/>
          </w:tcPr>
          <w:p w14:paraId="34FF83C1" w14:textId="77777777" w:rsidR="00390E8D" w:rsidRPr="00390E8D" w:rsidRDefault="00390E8D" w:rsidP="00390E8D">
            <w:pPr>
              <w:rPr>
                <w:b/>
              </w:rPr>
            </w:pPr>
          </w:p>
        </w:tc>
        <w:tc>
          <w:tcPr>
            <w:tcW w:w="1622" w:type="dxa"/>
            <w:vAlign w:val="center"/>
          </w:tcPr>
          <w:p w14:paraId="496E61AC" w14:textId="77777777" w:rsidR="00390E8D" w:rsidRPr="00390E8D" w:rsidRDefault="00390E8D" w:rsidP="00390E8D">
            <w:pPr>
              <w:rPr>
                <w:b/>
              </w:rPr>
            </w:pPr>
          </w:p>
        </w:tc>
      </w:tr>
      <w:tr w:rsidR="00390E8D" w:rsidRPr="00390E8D" w14:paraId="1691A725" w14:textId="77777777" w:rsidTr="00A36629">
        <w:trPr>
          <w:trHeight w:val="361"/>
          <w:jc w:val="center"/>
        </w:trPr>
        <w:tc>
          <w:tcPr>
            <w:tcW w:w="1362" w:type="dxa"/>
            <w:vAlign w:val="center"/>
          </w:tcPr>
          <w:p w14:paraId="397BBB91" w14:textId="77777777" w:rsidR="00390E8D" w:rsidRPr="00390E8D" w:rsidRDefault="00390E8D" w:rsidP="00390E8D">
            <w:pPr>
              <w:rPr>
                <w:b/>
              </w:rPr>
            </w:pPr>
          </w:p>
        </w:tc>
        <w:tc>
          <w:tcPr>
            <w:tcW w:w="2032" w:type="dxa"/>
          </w:tcPr>
          <w:p w14:paraId="5AD76924" w14:textId="77777777" w:rsidR="00390E8D" w:rsidRPr="00390E8D" w:rsidRDefault="00390E8D" w:rsidP="00390E8D">
            <w:pPr>
              <w:rPr>
                <w:b/>
              </w:rPr>
            </w:pPr>
          </w:p>
        </w:tc>
        <w:tc>
          <w:tcPr>
            <w:tcW w:w="1512" w:type="dxa"/>
          </w:tcPr>
          <w:p w14:paraId="14E95E27" w14:textId="77777777" w:rsidR="00390E8D" w:rsidRPr="00390E8D" w:rsidRDefault="00390E8D" w:rsidP="00390E8D">
            <w:pPr>
              <w:rPr>
                <w:b/>
              </w:rPr>
            </w:pPr>
          </w:p>
        </w:tc>
        <w:tc>
          <w:tcPr>
            <w:tcW w:w="1559" w:type="dxa"/>
            <w:vAlign w:val="center"/>
          </w:tcPr>
          <w:p w14:paraId="57CDAA00" w14:textId="77777777" w:rsidR="00390E8D" w:rsidRPr="00390E8D" w:rsidRDefault="00390E8D" w:rsidP="00390E8D">
            <w:pPr>
              <w:rPr>
                <w:b/>
              </w:rPr>
            </w:pPr>
          </w:p>
        </w:tc>
        <w:tc>
          <w:tcPr>
            <w:tcW w:w="1418" w:type="dxa"/>
            <w:vAlign w:val="center"/>
          </w:tcPr>
          <w:p w14:paraId="07FFA5CF" w14:textId="77777777" w:rsidR="00390E8D" w:rsidRPr="00390E8D" w:rsidRDefault="00390E8D" w:rsidP="00390E8D">
            <w:pPr>
              <w:rPr>
                <w:b/>
              </w:rPr>
            </w:pPr>
          </w:p>
        </w:tc>
        <w:tc>
          <w:tcPr>
            <w:tcW w:w="1622" w:type="dxa"/>
            <w:vAlign w:val="center"/>
          </w:tcPr>
          <w:p w14:paraId="7588A793" w14:textId="77777777" w:rsidR="00390E8D" w:rsidRPr="00390E8D" w:rsidRDefault="00390E8D" w:rsidP="00390E8D">
            <w:pPr>
              <w:rPr>
                <w:b/>
              </w:rPr>
            </w:pPr>
          </w:p>
        </w:tc>
      </w:tr>
      <w:tr w:rsidR="00390E8D" w:rsidRPr="00390E8D" w14:paraId="63213906" w14:textId="77777777" w:rsidTr="00A36629">
        <w:trPr>
          <w:trHeight w:val="335"/>
          <w:jc w:val="center"/>
        </w:trPr>
        <w:tc>
          <w:tcPr>
            <w:tcW w:w="1362" w:type="dxa"/>
            <w:vAlign w:val="center"/>
          </w:tcPr>
          <w:p w14:paraId="6CC5E9EA" w14:textId="77777777" w:rsidR="00390E8D" w:rsidRPr="00390E8D" w:rsidRDefault="00390E8D" w:rsidP="00390E8D">
            <w:pPr>
              <w:rPr>
                <w:b/>
              </w:rPr>
            </w:pPr>
          </w:p>
        </w:tc>
        <w:tc>
          <w:tcPr>
            <w:tcW w:w="2032" w:type="dxa"/>
          </w:tcPr>
          <w:p w14:paraId="7FABAE0A" w14:textId="77777777" w:rsidR="00390E8D" w:rsidRPr="00390E8D" w:rsidRDefault="00390E8D" w:rsidP="00390E8D">
            <w:pPr>
              <w:rPr>
                <w:b/>
              </w:rPr>
            </w:pPr>
          </w:p>
        </w:tc>
        <w:tc>
          <w:tcPr>
            <w:tcW w:w="1512" w:type="dxa"/>
          </w:tcPr>
          <w:p w14:paraId="7840B588" w14:textId="77777777" w:rsidR="00390E8D" w:rsidRPr="00390E8D" w:rsidRDefault="00390E8D" w:rsidP="00390E8D">
            <w:pPr>
              <w:rPr>
                <w:b/>
              </w:rPr>
            </w:pPr>
          </w:p>
        </w:tc>
        <w:tc>
          <w:tcPr>
            <w:tcW w:w="1559" w:type="dxa"/>
            <w:vAlign w:val="center"/>
          </w:tcPr>
          <w:p w14:paraId="65812501" w14:textId="77777777" w:rsidR="00390E8D" w:rsidRPr="00390E8D" w:rsidRDefault="00390E8D" w:rsidP="00390E8D">
            <w:pPr>
              <w:rPr>
                <w:b/>
              </w:rPr>
            </w:pPr>
          </w:p>
        </w:tc>
        <w:tc>
          <w:tcPr>
            <w:tcW w:w="1418" w:type="dxa"/>
            <w:vAlign w:val="center"/>
          </w:tcPr>
          <w:p w14:paraId="26758848" w14:textId="77777777" w:rsidR="00390E8D" w:rsidRPr="00390E8D" w:rsidRDefault="00390E8D" w:rsidP="00390E8D">
            <w:pPr>
              <w:rPr>
                <w:b/>
              </w:rPr>
            </w:pPr>
          </w:p>
        </w:tc>
        <w:tc>
          <w:tcPr>
            <w:tcW w:w="1622" w:type="dxa"/>
            <w:vAlign w:val="center"/>
          </w:tcPr>
          <w:p w14:paraId="05FA01BC" w14:textId="77777777" w:rsidR="00390E8D" w:rsidRPr="00390E8D" w:rsidRDefault="00390E8D" w:rsidP="00390E8D">
            <w:pPr>
              <w:rPr>
                <w:b/>
              </w:rPr>
            </w:pPr>
          </w:p>
        </w:tc>
      </w:tr>
    </w:tbl>
    <w:p w14:paraId="0C959012" w14:textId="77777777" w:rsidR="00390E8D" w:rsidRPr="00390E8D" w:rsidRDefault="00390E8D" w:rsidP="00390E8D"/>
    <w:p w14:paraId="60C4C3CD" w14:textId="77777777" w:rsidR="00390E8D" w:rsidRPr="00390E8D" w:rsidRDefault="00390E8D" w:rsidP="00390E8D"/>
    <w:p w14:paraId="77987153" w14:textId="77777777" w:rsidR="00390E8D" w:rsidRPr="00390E8D" w:rsidRDefault="00390E8D" w:rsidP="00390E8D">
      <w:pPr>
        <w:rPr>
          <w:b/>
          <w:u w:val="single"/>
        </w:rPr>
      </w:pPr>
    </w:p>
    <w:p w14:paraId="2E4085E6" w14:textId="680731AB" w:rsidR="00390E8D" w:rsidRPr="00390E8D" w:rsidRDefault="00390E8D" w:rsidP="00390E8D">
      <w:pPr>
        <w:rPr>
          <w:b/>
          <w:u w:val="single"/>
        </w:rPr>
      </w:pPr>
      <w:r w:rsidRPr="00390E8D">
        <w:rPr>
          <w:b/>
          <w:u w:val="single"/>
        </w:rPr>
        <w:t xml:space="preserve">Instrucciones para completar la Tabla Integrada de </w:t>
      </w:r>
      <w:r w:rsidR="00A36629">
        <w:rPr>
          <w:b/>
          <w:u w:val="single"/>
        </w:rPr>
        <w:t xml:space="preserve">Propuestas </w:t>
      </w:r>
      <w:r w:rsidRPr="00390E8D">
        <w:rPr>
          <w:b/>
          <w:u w:val="single"/>
        </w:rPr>
        <w:t>(Consulta Pública de proyectos)</w:t>
      </w:r>
    </w:p>
    <w:p w14:paraId="7C5D8F0F" w14:textId="77777777" w:rsidR="00390E8D" w:rsidRPr="00390E8D" w:rsidRDefault="00390E8D" w:rsidP="00390E8D">
      <w:pPr>
        <w:numPr>
          <w:ilvl w:val="0"/>
          <w:numId w:val="2"/>
        </w:numPr>
      </w:pPr>
      <w:r w:rsidRPr="00390E8D">
        <w:t>Como complemento al envío del formulario individual de observaciones que antecede, el participante de la consulta pública debe completar la presente Tabla, utilizando una fila del cuadro para cada una de las observaciones.</w:t>
      </w:r>
    </w:p>
    <w:p w14:paraId="2C462FBB" w14:textId="77777777" w:rsidR="00390E8D" w:rsidRPr="00390E8D" w:rsidRDefault="00390E8D" w:rsidP="00390E8D">
      <w:pPr>
        <w:numPr>
          <w:ilvl w:val="0"/>
          <w:numId w:val="2"/>
        </w:numPr>
      </w:pPr>
      <w:r w:rsidRPr="00390E8D">
        <w:t xml:space="preserve">En el espacio identificado </w:t>
      </w:r>
      <w:r w:rsidRPr="00390E8D">
        <w:rPr>
          <w:b/>
        </w:rPr>
        <w:t>"Donde dice"</w:t>
      </w:r>
      <w:r w:rsidRPr="00390E8D">
        <w:t>, transcribir textualmente el párrafo correspondiente del documento puesto en consulta.</w:t>
      </w:r>
    </w:p>
    <w:p w14:paraId="1BA1E763" w14:textId="77777777" w:rsidR="00390E8D" w:rsidRPr="00390E8D" w:rsidRDefault="00390E8D" w:rsidP="00390E8D">
      <w:pPr>
        <w:numPr>
          <w:ilvl w:val="0"/>
          <w:numId w:val="2"/>
        </w:numPr>
      </w:pPr>
      <w:r w:rsidRPr="00390E8D">
        <w:t xml:space="preserve">En el espacio identificado </w:t>
      </w:r>
      <w:r w:rsidRPr="00390E8D">
        <w:rPr>
          <w:b/>
        </w:rPr>
        <w:t>"Se propone"</w:t>
      </w:r>
      <w:r w:rsidRPr="00390E8D">
        <w:t xml:space="preserve">, indicar el </w:t>
      </w:r>
      <w:r w:rsidRPr="00390E8D">
        <w:rPr>
          <w:u w:val="single"/>
        </w:rPr>
        <w:t>texto exacto</w:t>
      </w:r>
      <w:r w:rsidRPr="00390E8D">
        <w:t xml:space="preserve"> que se sugiere aplicar.</w:t>
      </w:r>
    </w:p>
    <w:p w14:paraId="2D367B43" w14:textId="77777777" w:rsidR="00390E8D" w:rsidRPr="00390E8D" w:rsidRDefault="00390E8D" w:rsidP="00390E8D">
      <w:pPr>
        <w:numPr>
          <w:ilvl w:val="0"/>
          <w:numId w:val="2"/>
        </w:numPr>
      </w:pPr>
      <w:r w:rsidRPr="00390E8D">
        <w:t xml:space="preserve">En el espacio identificado </w:t>
      </w:r>
      <w:r w:rsidRPr="00390E8D">
        <w:rPr>
          <w:b/>
        </w:rPr>
        <w:t>“Fundamento de la propuesta”</w:t>
      </w:r>
      <w:r w:rsidRPr="00390E8D">
        <w:t>, se debe completar la argumentación que motiva la propuesta de modificación, mencionando en su caso la bibliografía técnica en que se sustente, que debe ser presentada en copia, o bien, detallando la experiencia en la que se basa.</w:t>
      </w:r>
    </w:p>
    <w:p w14:paraId="1E2378F5" w14:textId="77777777" w:rsidR="00390E8D" w:rsidRPr="00390E8D" w:rsidRDefault="00390E8D" w:rsidP="00390E8D">
      <w:pPr>
        <w:numPr>
          <w:ilvl w:val="0"/>
          <w:numId w:val="2"/>
        </w:numPr>
      </w:pPr>
      <w:r w:rsidRPr="00390E8D">
        <w:t>Dirigir las observaciones al ENTE NACIONAL REGULADOR DEL GAS (ENARGAS) Suipacha 636, (C1008AAN) Ciudad Autónoma de Buenos Aires.</w:t>
      </w:r>
    </w:p>
    <w:p w14:paraId="51E40AA5" w14:textId="77777777" w:rsidR="00390E8D" w:rsidRPr="00390E8D" w:rsidRDefault="00390E8D" w:rsidP="00390E8D">
      <w:pPr>
        <w:numPr>
          <w:ilvl w:val="0"/>
          <w:numId w:val="2"/>
        </w:numPr>
        <w:rPr>
          <w:u w:val="single"/>
        </w:rPr>
      </w:pPr>
      <w:r w:rsidRPr="00390E8D">
        <w:t xml:space="preserve">Las observaciones relacionadas con el presente proyecto puesto en consulta deben ser remitidas al ENARGAS por medio de una </w:t>
      </w:r>
      <w:r w:rsidRPr="00390E8D">
        <w:rPr>
          <w:b/>
          <w:u w:val="single"/>
        </w:rPr>
        <w:t>nota dedicada exclusivamente a tal fin</w:t>
      </w:r>
      <w:r w:rsidRPr="00390E8D">
        <w:t xml:space="preserve">, adjuntando una impresión doble faz, firmada en original del cuadro elaborado y </w:t>
      </w:r>
      <w:r w:rsidRPr="00390E8D">
        <w:rPr>
          <w:u w:val="single"/>
        </w:rPr>
        <w:t>la versión en soporte digital con formato editable (</w:t>
      </w:r>
      <w:r w:rsidRPr="00390E8D">
        <w:rPr>
          <w:i/>
          <w:u w:val="single"/>
        </w:rPr>
        <w:t>Word</w:t>
      </w:r>
      <w:r w:rsidRPr="00390E8D">
        <w:rPr>
          <w:u w:val="single"/>
        </w:rPr>
        <w:t>).</w:t>
      </w:r>
    </w:p>
    <w:p w14:paraId="34794C43" w14:textId="77777777" w:rsidR="00390E8D" w:rsidRPr="00390E8D" w:rsidRDefault="00390E8D" w:rsidP="00390E8D">
      <w:pPr>
        <w:numPr>
          <w:ilvl w:val="0"/>
          <w:numId w:val="2"/>
        </w:numPr>
      </w:pPr>
      <w:r w:rsidRPr="00390E8D">
        <w:t xml:space="preserve">Las observaciones/sugerencias relacionadas con otras consultas deben ser remitidas por separado al ENARGAS </w:t>
      </w:r>
      <w:r w:rsidRPr="00390E8D">
        <w:rPr>
          <w:b/>
          <w:u w:val="single"/>
        </w:rPr>
        <w:t xml:space="preserve">por medio de notas creadas específicamente para tal fin, </w:t>
      </w:r>
      <w:r w:rsidRPr="00390E8D">
        <w:t>haciendo referencia al nombre del documento en consulta, expediente y resolución del ENARGAS en cada caso.</w:t>
      </w:r>
    </w:p>
    <w:p w14:paraId="2C6F6488" w14:textId="77777777" w:rsidR="00390E8D" w:rsidRPr="00390E8D" w:rsidRDefault="00390E8D" w:rsidP="00390E8D"/>
    <w:sectPr w:rsidR="00390E8D" w:rsidRPr="00390E8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7F607" w16cid:durableId="256350EA"/>
  <w16cid:commentId w16cid:paraId="35DCF25A" w16cid:durableId="256354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25304"/>
    <w:multiLevelType w:val="hybridMultilevel"/>
    <w:tmpl w:val="360CFC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3BE6DA5"/>
    <w:multiLevelType w:val="hybridMultilevel"/>
    <w:tmpl w:val="451217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8D"/>
    <w:rsid w:val="001767CC"/>
    <w:rsid w:val="001D7E90"/>
    <w:rsid w:val="00390E8D"/>
    <w:rsid w:val="003D7625"/>
    <w:rsid w:val="004F70F1"/>
    <w:rsid w:val="00551421"/>
    <w:rsid w:val="00605F0C"/>
    <w:rsid w:val="00695F58"/>
    <w:rsid w:val="0073367B"/>
    <w:rsid w:val="00A36629"/>
    <w:rsid w:val="00B02D6B"/>
    <w:rsid w:val="00CE496F"/>
    <w:rsid w:val="00DF78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7DDF"/>
  <w15:chartTrackingRefBased/>
  <w15:docId w15:val="{B6EBAE6C-9DED-4431-AE10-54066316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05F0C"/>
    <w:rPr>
      <w:sz w:val="16"/>
      <w:szCs w:val="16"/>
    </w:rPr>
  </w:style>
  <w:style w:type="paragraph" w:styleId="Textocomentario">
    <w:name w:val="annotation text"/>
    <w:basedOn w:val="Normal"/>
    <w:link w:val="TextocomentarioCar"/>
    <w:uiPriority w:val="99"/>
    <w:semiHidden/>
    <w:unhideWhenUsed/>
    <w:rsid w:val="00605F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5F0C"/>
    <w:rPr>
      <w:sz w:val="20"/>
      <w:szCs w:val="20"/>
    </w:rPr>
  </w:style>
  <w:style w:type="paragraph" w:styleId="Asuntodelcomentario">
    <w:name w:val="annotation subject"/>
    <w:basedOn w:val="Textocomentario"/>
    <w:next w:val="Textocomentario"/>
    <w:link w:val="AsuntodelcomentarioCar"/>
    <w:uiPriority w:val="99"/>
    <w:semiHidden/>
    <w:unhideWhenUsed/>
    <w:rsid w:val="00605F0C"/>
    <w:rPr>
      <w:b/>
      <w:bCs/>
    </w:rPr>
  </w:style>
  <w:style w:type="character" w:customStyle="1" w:styleId="AsuntodelcomentarioCar">
    <w:name w:val="Asunto del comentario Car"/>
    <w:basedOn w:val="TextocomentarioCar"/>
    <w:link w:val="Asuntodelcomentario"/>
    <w:uiPriority w:val="99"/>
    <w:semiHidden/>
    <w:rsid w:val="00605F0C"/>
    <w:rPr>
      <w:b/>
      <w:bCs/>
      <w:sz w:val="20"/>
      <w:szCs w:val="20"/>
    </w:rPr>
  </w:style>
  <w:style w:type="paragraph" w:styleId="Textodeglobo">
    <w:name w:val="Balloon Text"/>
    <w:basedOn w:val="Normal"/>
    <w:link w:val="TextodegloboCar"/>
    <w:uiPriority w:val="99"/>
    <w:semiHidden/>
    <w:unhideWhenUsed/>
    <w:rsid w:val="00605F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5F0C"/>
    <w:rPr>
      <w:rFonts w:ascii="Segoe UI" w:hAnsi="Segoe UI" w:cs="Segoe UI"/>
      <w:sz w:val="18"/>
      <w:szCs w:val="18"/>
    </w:rPr>
  </w:style>
  <w:style w:type="character" w:styleId="Hipervnculo">
    <w:name w:val="Hyperlink"/>
    <w:basedOn w:val="Fuentedeprrafopredeter"/>
    <w:uiPriority w:val="99"/>
    <w:unhideWhenUsed/>
    <w:rsid w:val="001D7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argas.gob.ar/secciones/actuaciones-web/formulario-actuaciones-web.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Virgilio Horacio Barbosa</dc:creator>
  <cp:keywords/>
  <dc:description/>
  <cp:lastModifiedBy>Diego Osvaldo Martinez</cp:lastModifiedBy>
  <cp:revision>3</cp:revision>
  <dcterms:created xsi:type="dcterms:W3CDTF">2024-01-25T13:08:00Z</dcterms:created>
  <dcterms:modified xsi:type="dcterms:W3CDTF">2024-01-25T13:09:00Z</dcterms:modified>
</cp:coreProperties>
</file>